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ほっかいどうでんりょくかぶしきがいしゃ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北海道電力株式会社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さいとう　すすむ</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齋藤　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060-8677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北海道 札幌市中央区 大通東１丁目２番地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4430001022351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ほくでんグループレポート2025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　＞　お知らせ　＞　ほくでんからのお知らせ 2025年度　＞　ほくでんグループDXの取り組みについて（2025）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https://www.hepco.co.jp/info/info2025/pdf/251125.pdf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ホーム　＞　企業・IR情報　＞　株主・投資家の皆さまへ　＞　IR情報　＞　ほくでんグループレポート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https://www.hepco.co.jp/corporate/ir/ir_lib/pdf/hepco_group_report_2025.pdf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普及活用をはじめとするDXやGXの進展による電力需要の増加の可能性、気候変動への対応などの世界規模での大きな変化があり、ほくでんグループを取り巻く経営環境は大きく変化しています。このような変化の激しい環境に迅速に対応するために、DXを積極的に展開し、「DX事業戦略」、「データドリブン戦略」、「DX経営基盤」の３つの柱からなる全社DX方針を策定、推進することで、従来の枠組みにとらわれず、業務や価値観を変革し、付加価値の向上と持続的な成長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ほくでんグループ経営ビジョン2035においては、事業変革や持続的な成長を目指し、DXを強力に展開するとともに、これらを支える基盤整備に取り組むこととしています。(DX投資額：2025～2035年度累計300億円程度)DXについては、「DX事業戦略」、「データドリブン戦略」および「DX経営基盤」の３つの柱からなる全社DX方針を策定し、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P21.</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持続可能で豊かな社会や生活を実現するために、今後10年間において気候変動対策や経済安全保障の重要性がますます高まり、着実な対応が必要になると考えています。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また、人口減少や少子高齢化の影響が顕在化し、日々の暮らしに支障が生じる可能性があります。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こうした社会課題は、デジタル社会の基盤であるエネルギーが安定的に供給され、かつ、脱炭素化が進み、AIやロボット等のデジタル技術が社会に浸透することで解決に繋がっていくものと考えています。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ほくでんグループは、北海道が持つポテンシャルを活かし、課題を解決しながら、2035年の社会像の実現に貢献します。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取締役会にて承認された方向性によって作成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取締役会にて承認された方向性によって作成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　＞　お知らせ　＞　ほくでんからのお知らせ 2025年度　＞　ほくでんグループDXの取り組みについて（2025）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https://www.hepco.co.jp/info/info2025/pdf/251125.pdf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取り組みを加速させるため、データやAIの活用を強力に推進し、併せて専門人材の育成や全社員へのデジタルリテラシー教育を充実させ、組織全体のデジタル対応力を底上げすることで、経営基盤の強化を図っ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経営指標の可視化に注力しつつ、最新かつ正確なデータをほくでんデジタルプラットフォーム内に蓄積し、重要な経営資源として全社で活用する。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更に高度なデジタル技術を用いて、データに基づく迅速な意思決定を実現することで、業務プロセスを変革し新たな価値創出を目指す。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取締役会にて承認された方向性によって作成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より、DX推進体制をDX推進部門（情報通信部）主導から事業部門主導へと刷新し、推進体制を強化しています。ほくでんグループ経営ビジョン2035および全社DX方針を踏まえ、各事業部門が自らの業務に即したDX方針を策定し、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P6.</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デジタルスキル標準（DSS）をもとにほくでんグループDXが必要とする人物像を定義し、人材類型別の教育カリキュラムによりデジタル人材の育成を進めています。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P7.</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全社員に対しDX、データ活用、生成AI活用に関するデジタルリテラシー教育を推進します。 DX推進リーダー・DX推進メンバー向けに、人材類型別の育成カリキュラムを用意し、レベルに応じた研修プログラムの受講を促進することで、専門性を備えた人材の育成を進めています。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ほくでんグループDXを推進するうえで必要不可欠なITシステム・デジタル技術活用環境について、ほくでんデジタルプラットフォーム（クラウド）を中核とした各種リソースの整備を進めています。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ホーム　＞　お知らせ　＞　ほくでんからのお知らせ 2025年度　＞　ほくでんグループDXの取り組みについて（2025）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https://www.hepco.co.jp/info/info2025/pdf/251125.pdf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戦略」、「データドリブン戦略」および「DX経営基盤」の３つの柱からなる全社DX方針において、推進目標を設定し、達成度を可視化・モニタリングすることで、ほくでんグループDXによる変革を確実に進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DX事業戦略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・既存業務効率化によるコスト削減や新規事業創出による売上拡大により、グループ経営目標である2030年度の連結経常利益700億円以上※／年の達成に貢献する。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末までに経営指標および事業KPIを見える化し、データに基づく経営管理の高度化を実施する。また、データを資産と捉え、適切なデータマネジメント・ガバナンスのもとで蓄積し、データを中心とした業務運用の効率化・高度化や新たな事業価値創出に活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DX経営基盤(人材育成・風土醸成)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・2027年度末までに、DX専門人材270名の育成を完了するとともに、全社員がデジタルリテラシーに加え、データ分析や生成AIの活用方法を身に付ける。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ほくでんグループDXの取り組みについて（2025）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ホーム　＞　お知らせ　＞　ほくでんからのお知らせ 2025年度　＞　ほくでんグループDXの取り組みについて（2025）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https://www.hepco.co.jp/info/info2025/pdf/251125.pdf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普及活用をはじめとするDXやGXの進展による電力需要の増加の可能性、気候変動への対応などの世界規模での大きな変化があり、ほくでんグループを取り巻く経営環境は大きく変化しています。このような変化の激しい環境に迅速に対応するために、DXを積極的に展開し、「DX事業戦略」、「データドリブン戦略」、「DX経営基盤」の３つの柱からなる全社DX方針を策定、推進することで、従来の枠組みにとらわれず、業務や価値観を変革し、付加価値の向上と持続的な成長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さらに取り組みを加速させるため、データやAIの活用を強力に推進し、併せて専門人材の育成や全社員へのデジタルリテラシー教育を充実させ、組織全体のデジタル対応力を底上げすることで、経営基盤の強化を図っ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基本法」に基づく「重要インフラの情報セキュリティ対策に係る行動計画」に従い、日々の情報セキュリティ活動を推進。「重要インフラにおける情報セキュリティ確保に係る安全基準等策定指針」を参照し、当社としての規程・マニュアル類および情報セキュリティ業務を遂行する上での基準等を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eFvdY4gJjQ1E5t/VgbASDuzeuKd8X8ne5cyV0xvxeVjaU5UrSRmiClxC/p9M1dxvQhG36bGDPE+NnMAXB+hmA==" w:salt="jlMY23Mr5U66z03jm100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